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76" w:rsidRPr="00F1041A" w:rsidRDefault="004C3976" w:rsidP="004C3976">
      <w:pPr>
        <w:adjustRightInd w:val="0"/>
        <w:snapToGrid w:val="0"/>
        <w:spacing w:line="240" w:lineRule="atLeas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 w:rsidRPr="00F1041A">
        <w:rPr>
          <w:rFonts w:ascii="仿宋_GB2312" w:eastAsia="仿宋_GB2312" w:hAnsi="仿宋" w:cs="宋体"/>
          <w:spacing w:val="-8"/>
          <w:kern w:val="0"/>
          <w:sz w:val="32"/>
          <w:szCs w:val="32"/>
        </w:rPr>
        <w:t>附</w:t>
      </w:r>
      <w:r w:rsidRPr="00F1041A"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件</w:t>
      </w:r>
      <w:r w:rsidRPr="00F1041A">
        <w:rPr>
          <w:rFonts w:ascii="仿宋_GB2312" w:eastAsia="仿宋_GB2312" w:hAnsi="仿宋" w:cs="宋体"/>
          <w:spacing w:val="-8"/>
          <w:kern w:val="0"/>
          <w:sz w:val="32"/>
          <w:szCs w:val="32"/>
        </w:rPr>
        <w:t>3</w:t>
      </w:r>
    </w:p>
    <w:p w:rsidR="004C3976" w:rsidRPr="00F1041A" w:rsidRDefault="004C3976" w:rsidP="004C3976">
      <w:pPr>
        <w:jc w:val="center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各</w:t>
      </w:r>
      <w:r w:rsidRPr="00F1041A">
        <w:rPr>
          <w:rFonts w:ascii="黑体" w:eastAsia="黑体" w:hAnsi="黑体"/>
          <w:sz w:val="28"/>
          <w:szCs w:val="28"/>
        </w:rPr>
        <w:t>行指委承接任务（项目）</w:t>
      </w:r>
      <w:r>
        <w:rPr>
          <w:rFonts w:ascii="黑体" w:eastAsia="黑体" w:hAnsi="黑体" w:hint="eastAsia"/>
          <w:sz w:val="28"/>
          <w:szCs w:val="28"/>
        </w:rPr>
        <w:t>执行</w:t>
      </w:r>
      <w:r w:rsidRPr="00F1041A">
        <w:rPr>
          <w:rFonts w:ascii="黑体" w:eastAsia="黑体" w:hAnsi="黑体"/>
          <w:sz w:val="28"/>
          <w:szCs w:val="28"/>
        </w:rPr>
        <w:t>情况</w:t>
      </w:r>
      <w:r w:rsidRPr="00560EC1">
        <w:rPr>
          <w:rFonts w:ascii="黑体" w:eastAsia="黑体" w:hAnsi="黑体" w:hint="eastAsia"/>
          <w:sz w:val="28"/>
          <w:szCs w:val="28"/>
        </w:rPr>
        <w:t>汇总表</w:t>
      </w:r>
    </w:p>
    <w:tbl>
      <w:tblPr>
        <w:tblW w:w="5034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526"/>
        <w:gridCol w:w="4068"/>
        <w:gridCol w:w="859"/>
        <w:gridCol w:w="973"/>
        <w:gridCol w:w="706"/>
        <w:gridCol w:w="836"/>
        <w:gridCol w:w="907"/>
        <w:gridCol w:w="740"/>
        <w:gridCol w:w="825"/>
        <w:gridCol w:w="1010"/>
        <w:gridCol w:w="771"/>
        <w:gridCol w:w="953"/>
        <w:gridCol w:w="1050"/>
      </w:tblGrid>
      <w:tr w:rsidR="004C3976" w:rsidRPr="00A43690" w:rsidTr="00431E6D">
        <w:trPr>
          <w:trHeight w:val="944"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序号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单位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任务数量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承接任务启动数量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任务启动率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项目数量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承接项目启动数量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项目启动率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项目布点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启动项目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实际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布点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数量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</w:p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布点率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预估</w:t>
            </w:r>
          </w:p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经费</w:t>
            </w:r>
          </w:p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（万元）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4C3976" w:rsidRPr="000F3E6B" w:rsidRDefault="004C3976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A43690">
              <w:rPr>
                <w:rFonts w:ascii="黑体" w:eastAsia="黑体" w:hAnsi="黑体"/>
                <w:kern w:val="0"/>
                <w:szCs w:val="21"/>
              </w:rPr>
              <w:t>2018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年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投入经费（万元）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安全职业教育教学指导委员会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</w:t>
            </w:r>
            <w:r w:rsidRPr="00A43690">
              <w:rPr>
                <w:rFonts w:ascii="Times New Roman" w:hAnsi="Times New Roman" w:hint="eastAsia"/>
                <w:szCs w:val="21"/>
              </w:rPr>
              <w:t>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7379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报关职业教育教学指导委员会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145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包装职业教育教学指导委员会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54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12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675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财政职业教育教学指导委员会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餐饮职业教育教学指导委员会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i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i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测绘地理信息职业教育教学指导委员会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1129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船舶工业职业教育教学指导委员会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89%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76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4535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8807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电力职业教育教学指导委员会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电子商务职业教育教学指导委员会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92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176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810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纺织服装职业教育教学指导委员会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33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171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工业和信息化职业教育教学指导委员会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90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15460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7750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公安职业教育教学指导委员会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9800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供销合作职业教育教学指导委员会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119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4495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268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广播影视职业教育教学指导委员会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  <w:r w:rsidRPr="00A43690">
              <w:rPr>
                <w:rFonts w:ascii="Times New Roman" w:hAnsi="Times New Roman" w:hint="eastAsia"/>
                <w:szCs w:val="21"/>
              </w:rPr>
              <w:t>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2960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1071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国土资源职业教育教学指导委员会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lastRenderedPageBreak/>
              <w:t>16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航空工业职业教育教学指导委员会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89%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28%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环境保护职业教育教学指导委员会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机械职业教育教学指导委员会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243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  <w:r w:rsidRPr="00A43690">
              <w:rPr>
                <w:rFonts w:ascii="Times New Roman" w:hAnsi="Times New Roman" w:hint="eastAsia"/>
                <w:szCs w:val="21"/>
              </w:rPr>
              <w:t>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54956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建材职业教育教学指导委员会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83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1167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交通运输职业教育教学指导委员会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</w:t>
            </w:r>
            <w:r w:rsidRPr="00A4369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15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18370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38067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金融职业教育教学指导委员会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粮食职业教育教学指导委员会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  <w:r w:rsidRPr="00A4369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26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692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2325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林业职业教育教学指导委员会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87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14718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旅游职业教育教学指导委员会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118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5748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煤炭职业教育教学指导委员会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美发美容职业教育教学指导委员会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67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146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民航职业教育教学指导委员会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民政职业教育教学指导委员会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3465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121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民族技艺职业教育教学指导委员会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农业职业教育教学指导委员会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330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594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气象职业教育教学指导委员会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轻工职业教育教学指导委员会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5446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lastRenderedPageBreak/>
              <w:t>33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hAnsi="Times New Roman"/>
                <w:spacing w:val="-6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pacing w:val="-6"/>
                <w:szCs w:val="21"/>
              </w:rPr>
              <w:t>人口和计划生育职业教育教学指导委员会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28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人力资源和社会保障职业教育教学指导</w:t>
            </w:r>
          </w:p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35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商业职业教育教学指导委员会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41ADA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B41ADA" w:rsidRDefault="004C3976" w:rsidP="00431E6D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41ADA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B41ADA" w:rsidRDefault="004C3976" w:rsidP="00431E6D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90%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95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生物技术职业教育教学指导委员会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石油和化工职业教育教学指导委员会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110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25670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44690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食品工业职业教育教学指导委员会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15%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57%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5942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食品药品职业教育教学指导委员会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49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84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12229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7760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水利职业教育教学指导委员会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76%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2970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2579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司法职业教育教学指导委员会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体育职业教育教学指导委员会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铁道职业教育教学指导委员会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234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统计职业教育教学指导委员会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外经贸职业教育教学指导委员会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  <w:r w:rsidRPr="00A43690">
              <w:rPr>
                <w:rFonts w:ascii="Times New Roman" w:hAnsi="Times New Roman" w:hint="eastAsia"/>
                <w:szCs w:val="21"/>
              </w:rPr>
              <w:t>5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53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3802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670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卫生职业教育教学指导委员会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83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67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610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文化艺术职业教育教学指导委员会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</w:t>
            </w: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118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7660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文物保护职业教育教学指导委员会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物流职业教育教学指导委员会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  <w:r w:rsidRPr="00A43690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21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283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lastRenderedPageBreak/>
              <w:t>50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新闻出版职业教育教学指导委员会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验光与配镜职业教育教学指导委员会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619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200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冶金职业教育教学指导委员会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292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3281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邮政职业教育教学指导委员会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有色金属职业教育教学指导委员会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13697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中医药职业教育教学指导委员会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79%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5560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spacing w:val="-6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pacing w:val="-6"/>
                <w:szCs w:val="21"/>
              </w:rPr>
              <w:t>住房和城乡建设职业教育教学指导委员会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134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89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58400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26189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职业院校外语类专业教学指导委员会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91%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655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575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职业院校文秘类专业教学指导委员会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w w:val="90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职业院校教育类专业教学指导委员会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60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spacing w:val="-4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pacing w:val="-4"/>
                <w:szCs w:val="21"/>
              </w:rPr>
              <w:t>职业院校艺术设计类专业教学指导委员会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86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930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61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职业院校信息化教学指导委员会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int="eastAsia"/>
                <w:szCs w:val="21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C3976" w:rsidRPr="00A43690" w:rsidTr="00431E6D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62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职业院校文化素质教育指导委员会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C3976" w:rsidRPr="00A43690" w:rsidTr="00431E6D">
        <w:trPr>
          <w:trHeight w:val="398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76" w:rsidRPr="00A43690" w:rsidRDefault="004C3976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33</w:t>
            </w:r>
            <w:r w:rsidRPr="00A43690"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86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306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  <w:r w:rsidRPr="00A43690"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91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1804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53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86%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234206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976" w:rsidRPr="00A43690" w:rsidRDefault="004C3976" w:rsidP="00431E6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color w:val="000000"/>
                <w:szCs w:val="21"/>
              </w:rPr>
              <w:t>27</w:t>
            </w:r>
            <w:r w:rsidRPr="00A43690"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193</w:t>
            </w:r>
          </w:p>
        </w:tc>
      </w:tr>
    </w:tbl>
    <w:p w:rsidR="00B34061" w:rsidRPr="004C3976" w:rsidRDefault="004C3976" w:rsidP="004C3976">
      <w:pPr>
        <w:widowControl/>
        <w:ind w:firstLineChars="200" w:firstLine="420"/>
        <w:jc w:val="left"/>
        <w:rPr>
          <w:rFonts w:ascii="Times New Roman" w:eastAsia="仿宋_GB2312" w:hAnsi="Times New Roman"/>
          <w:spacing w:val="-8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zCs w:val="21"/>
        </w:rPr>
        <w:t>数据来源：</w:t>
      </w:r>
      <w:r w:rsidRPr="00EE0A92">
        <w:rPr>
          <w:rFonts w:ascii="仿宋_GB2312" w:eastAsia="仿宋_GB2312" w:hAnsi="Times New Roman" w:hint="eastAsia"/>
          <w:szCs w:val="21"/>
        </w:rPr>
        <w:t>《行动计划》</w:t>
      </w:r>
      <w:r>
        <w:rPr>
          <w:rFonts w:ascii="仿宋_GB2312" w:eastAsia="仿宋_GB2312" w:hAnsi="Times New Roman" w:hint="eastAsia"/>
          <w:szCs w:val="21"/>
        </w:rPr>
        <w:t>管理平台</w:t>
      </w:r>
    </w:p>
    <w:sectPr w:rsidR="00B34061" w:rsidRPr="004C3976" w:rsidSect="004C39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98E" w:rsidRDefault="0050198E" w:rsidP="00E91DBB">
      <w:r>
        <w:separator/>
      </w:r>
    </w:p>
  </w:endnote>
  <w:endnote w:type="continuationSeparator" w:id="0">
    <w:p w:rsidR="0050198E" w:rsidRDefault="0050198E" w:rsidP="00E91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, ??,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98E" w:rsidRDefault="0050198E" w:rsidP="00E91DBB">
      <w:r>
        <w:separator/>
      </w:r>
    </w:p>
  </w:footnote>
  <w:footnote w:type="continuationSeparator" w:id="0">
    <w:p w:rsidR="0050198E" w:rsidRDefault="0050198E" w:rsidP="00E91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EA0"/>
    <w:multiLevelType w:val="hybridMultilevel"/>
    <w:tmpl w:val="A1269F36"/>
    <w:lvl w:ilvl="0" w:tplc="DD8CE7C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74747D"/>
    <w:multiLevelType w:val="hybridMultilevel"/>
    <w:tmpl w:val="6B3667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DC5C2D"/>
    <w:multiLevelType w:val="hybridMultilevel"/>
    <w:tmpl w:val="0C3A9022"/>
    <w:lvl w:ilvl="0" w:tplc="0C58FC2E"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04B7381"/>
    <w:multiLevelType w:val="hybridMultilevel"/>
    <w:tmpl w:val="4C98B6A8"/>
    <w:lvl w:ilvl="0" w:tplc="31887A4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0A3642E"/>
    <w:multiLevelType w:val="hybridMultilevel"/>
    <w:tmpl w:val="0822402A"/>
    <w:lvl w:ilvl="0" w:tplc="1A801026">
      <w:start w:val="2"/>
      <w:numFmt w:val="bullet"/>
      <w:lvlText w:val="—"/>
      <w:lvlJc w:val="left"/>
      <w:pPr>
        <w:ind w:left="81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>
    <w:nsid w:val="424349FD"/>
    <w:multiLevelType w:val="hybridMultilevel"/>
    <w:tmpl w:val="ED0ED4E4"/>
    <w:lvl w:ilvl="0" w:tplc="DA8A7E54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7FB1338"/>
    <w:multiLevelType w:val="hybridMultilevel"/>
    <w:tmpl w:val="E126EE5E"/>
    <w:lvl w:ilvl="0" w:tplc="C532C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3423D9"/>
    <w:multiLevelType w:val="hybridMultilevel"/>
    <w:tmpl w:val="F208B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455F02"/>
    <w:multiLevelType w:val="hybridMultilevel"/>
    <w:tmpl w:val="47AC28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584F01"/>
    <w:multiLevelType w:val="hybridMultilevel"/>
    <w:tmpl w:val="E752D356"/>
    <w:lvl w:ilvl="0" w:tplc="9FE8F58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DBB"/>
    <w:rsid w:val="00071988"/>
    <w:rsid w:val="0007356F"/>
    <w:rsid w:val="002C6469"/>
    <w:rsid w:val="004C3976"/>
    <w:rsid w:val="0050198E"/>
    <w:rsid w:val="00B34061"/>
    <w:rsid w:val="00C61D15"/>
    <w:rsid w:val="00D1395C"/>
    <w:rsid w:val="00E9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7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4C397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1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1D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1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1DBB"/>
    <w:rPr>
      <w:sz w:val="18"/>
      <w:szCs w:val="18"/>
    </w:rPr>
  </w:style>
  <w:style w:type="character" w:customStyle="1" w:styleId="apple-converted-space">
    <w:name w:val="apple-converted-space"/>
    <w:basedOn w:val="a0"/>
    <w:rsid w:val="00E91DBB"/>
  </w:style>
  <w:style w:type="paragraph" w:styleId="a5">
    <w:name w:val="List Paragraph"/>
    <w:basedOn w:val="a"/>
    <w:uiPriority w:val="34"/>
    <w:qFormat/>
    <w:rsid w:val="00E91DB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C3976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annotation reference"/>
    <w:uiPriority w:val="99"/>
    <w:semiHidden/>
    <w:unhideWhenUsed/>
    <w:rsid w:val="004C397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C397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C3976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C397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C397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C397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C3976"/>
    <w:rPr>
      <w:rFonts w:ascii="Calibri" w:eastAsia="宋体" w:hAnsi="Calibri" w:cs="Times New Roman"/>
      <w:sz w:val="18"/>
      <w:szCs w:val="18"/>
    </w:rPr>
  </w:style>
  <w:style w:type="paragraph" w:styleId="aa">
    <w:name w:val="Revision"/>
    <w:hidden/>
    <w:uiPriority w:val="99"/>
    <w:semiHidden/>
    <w:rsid w:val="004C3976"/>
    <w:rPr>
      <w:rFonts w:ascii="Calibri" w:eastAsia="宋体" w:hAnsi="Calibri" w:cs="Times New Roman"/>
    </w:rPr>
  </w:style>
  <w:style w:type="character" w:customStyle="1" w:styleId="z-Char">
    <w:name w:val="z-窗体顶端 Char"/>
    <w:link w:val="z-"/>
    <w:uiPriority w:val="99"/>
    <w:semiHidden/>
    <w:rsid w:val="004C3976"/>
    <w:rPr>
      <w:rFonts w:ascii="Arial" w:hAnsi="Arial" w:cs="Arial"/>
      <w:vanish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C3976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">
    <w:name w:val="z-窗体顶端 Char1"/>
    <w:basedOn w:val="a0"/>
    <w:link w:val="z-"/>
    <w:uiPriority w:val="99"/>
    <w:semiHidden/>
    <w:rsid w:val="004C3976"/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link w:val="z-0"/>
    <w:uiPriority w:val="99"/>
    <w:semiHidden/>
    <w:rsid w:val="004C397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C3976"/>
    <w:pPr>
      <w:widowControl/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0">
    <w:name w:val="z-窗体底端 Char1"/>
    <w:basedOn w:val="a0"/>
    <w:link w:val="z-0"/>
    <w:uiPriority w:val="99"/>
    <w:semiHidden/>
    <w:rsid w:val="004C3976"/>
    <w:rPr>
      <w:rFonts w:ascii="Arial" w:eastAsia="宋体" w:hAnsi="Arial" w:cs="Arial"/>
      <w:vanish/>
      <w:sz w:val="16"/>
      <w:szCs w:val="16"/>
    </w:rPr>
  </w:style>
  <w:style w:type="character" w:customStyle="1" w:styleId="Char4">
    <w:name w:val="文档结构图 Char"/>
    <w:link w:val="ab"/>
    <w:uiPriority w:val="99"/>
    <w:semiHidden/>
    <w:rsid w:val="004C3976"/>
    <w:rPr>
      <w:rFonts w:ascii="宋体"/>
      <w:sz w:val="18"/>
      <w:szCs w:val="18"/>
    </w:rPr>
  </w:style>
  <w:style w:type="paragraph" w:styleId="ab">
    <w:name w:val="Document Map"/>
    <w:basedOn w:val="a"/>
    <w:link w:val="Char4"/>
    <w:uiPriority w:val="99"/>
    <w:semiHidden/>
    <w:unhideWhenUsed/>
    <w:rsid w:val="004C3976"/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文档结构图 Char1"/>
    <w:basedOn w:val="a0"/>
    <w:link w:val="ab"/>
    <w:uiPriority w:val="99"/>
    <w:semiHidden/>
    <w:rsid w:val="004C3976"/>
    <w:rPr>
      <w:rFonts w:ascii="宋体" w:eastAsia="宋体" w:hAnsi="Calibri" w:cs="Times New Roman"/>
      <w:sz w:val="18"/>
      <w:szCs w:val="18"/>
    </w:rPr>
  </w:style>
  <w:style w:type="character" w:customStyle="1" w:styleId="Char11">
    <w:name w:val="批注文字 Char1"/>
    <w:uiPriority w:val="99"/>
    <w:semiHidden/>
    <w:rsid w:val="004C3976"/>
    <w:rPr>
      <w:kern w:val="2"/>
      <w:sz w:val="21"/>
      <w:szCs w:val="22"/>
    </w:rPr>
  </w:style>
  <w:style w:type="character" w:customStyle="1" w:styleId="Char12">
    <w:name w:val="批注主题 Char1"/>
    <w:uiPriority w:val="99"/>
    <w:semiHidden/>
    <w:rsid w:val="004C3976"/>
    <w:rPr>
      <w:b/>
      <w:bCs/>
      <w:kern w:val="2"/>
      <w:sz w:val="21"/>
      <w:szCs w:val="22"/>
    </w:rPr>
  </w:style>
  <w:style w:type="character" w:styleId="ac">
    <w:name w:val="Hyperlink"/>
    <w:uiPriority w:val="99"/>
    <w:unhideWhenUsed/>
    <w:rsid w:val="004C3976"/>
    <w:rPr>
      <w:rFonts w:ascii="??" w:hAnsi="??" w:hint="default"/>
      <w:strike w:val="0"/>
      <w:dstrike w:val="0"/>
      <w:color w:val="000000"/>
      <w:u w:val="none"/>
      <w:effect w:val="none"/>
    </w:rPr>
  </w:style>
  <w:style w:type="paragraph" w:customStyle="1" w:styleId="whitelink1">
    <w:name w:val="whitelink1"/>
    <w:basedOn w:val="a"/>
    <w:rsid w:val="004C3976"/>
    <w:pPr>
      <w:widowControl/>
      <w:spacing w:before="100" w:beforeAutospacing="1" w:after="100" w:afterAutospacing="1" w:line="215" w:lineRule="atLeast"/>
      <w:jc w:val="left"/>
    </w:pPr>
    <w:rPr>
      <w:rFonts w:ascii="??" w:hAnsi="??" w:cs="宋体"/>
      <w:color w:val="FFFFFF"/>
      <w:kern w:val="0"/>
      <w:sz w:val="13"/>
      <w:szCs w:val="13"/>
    </w:rPr>
  </w:style>
  <w:style w:type="paragraph" w:customStyle="1" w:styleId="whitelink2">
    <w:name w:val="whitelink2"/>
    <w:basedOn w:val="a"/>
    <w:rsid w:val="004C3976"/>
    <w:pPr>
      <w:widowControl/>
      <w:spacing w:before="100" w:beforeAutospacing="1" w:after="100" w:afterAutospacing="1"/>
      <w:jc w:val="left"/>
    </w:pPr>
    <w:rPr>
      <w:rFonts w:ascii="??" w:hAnsi="??" w:cs="宋体"/>
      <w:color w:val="FFFFFF"/>
      <w:kern w:val="0"/>
      <w:sz w:val="24"/>
      <w:szCs w:val="24"/>
    </w:rPr>
  </w:style>
  <w:style w:type="paragraph" w:customStyle="1" w:styleId="reds">
    <w:name w:val="reds"/>
    <w:basedOn w:val="a"/>
    <w:rsid w:val="004C3976"/>
    <w:pPr>
      <w:widowControl/>
      <w:spacing w:before="100" w:beforeAutospacing="1" w:after="100" w:afterAutospacing="1" w:line="150" w:lineRule="atLeast"/>
      <w:jc w:val="left"/>
    </w:pPr>
    <w:rPr>
      <w:rFonts w:ascii="宋体" w:hAnsi="宋体" w:cs="宋体"/>
      <w:b/>
      <w:bCs/>
      <w:color w:val="666666"/>
      <w:kern w:val="0"/>
      <w:sz w:val="13"/>
      <w:szCs w:val="13"/>
    </w:rPr>
  </w:style>
  <w:style w:type="paragraph" w:customStyle="1" w:styleId="blacklink2">
    <w:name w:val="blacklink2"/>
    <w:basedOn w:val="a"/>
    <w:rsid w:val="004C3976"/>
    <w:pPr>
      <w:widowControl/>
      <w:spacing w:before="100" w:beforeAutospacing="1" w:after="100" w:afterAutospacing="1" w:line="150" w:lineRule="atLeast"/>
      <w:jc w:val="left"/>
    </w:pPr>
    <w:rPr>
      <w:rFonts w:ascii="宋体" w:hAnsi="宋体" w:cs="宋体"/>
      <w:color w:val="666666"/>
      <w:kern w:val="0"/>
      <w:sz w:val="13"/>
      <w:szCs w:val="13"/>
    </w:rPr>
  </w:style>
  <w:style w:type="paragraph" w:customStyle="1" w:styleId="blackfont">
    <w:name w:val="blackfont"/>
    <w:basedOn w:val="a"/>
    <w:rsid w:val="004C3976"/>
    <w:pPr>
      <w:widowControl/>
      <w:spacing w:before="100" w:beforeAutospacing="1" w:after="100" w:afterAutospacing="1" w:line="193" w:lineRule="atLeast"/>
      <w:jc w:val="left"/>
    </w:pPr>
    <w:rPr>
      <w:rFonts w:ascii=", ??," w:hAnsi=", ??," w:cs="宋体"/>
      <w:color w:val="656565"/>
      <w:kern w:val="0"/>
      <w:sz w:val="13"/>
      <w:szCs w:val="13"/>
    </w:rPr>
  </w:style>
  <w:style w:type="paragraph" w:customStyle="1" w:styleId="blue">
    <w:name w:val="blue"/>
    <w:basedOn w:val="a"/>
    <w:rsid w:val="004C3976"/>
    <w:pPr>
      <w:widowControl/>
      <w:spacing w:before="100" w:beforeAutospacing="1" w:after="100" w:afterAutospacing="1" w:line="193" w:lineRule="atLeast"/>
      <w:jc w:val="left"/>
    </w:pPr>
    <w:rPr>
      <w:rFonts w:ascii=", ??," w:hAnsi=", ??," w:cs="宋体"/>
      <w:color w:val="656565"/>
      <w:kern w:val="0"/>
      <w:sz w:val="13"/>
      <w:szCs w:val="13"/>
    </w:rPr>
  </w:style>
  <w:style w:type="paragraph" w:customStyle="1" w:styleId="gray">
    <w:name w:val="gray"/>
    <w:basedOn w:val="a"/>
    <w:rsid w:val="004C3976"/>
    <w:pPr>
      <w:widowControl/>
      <w:spacing w:before="100" w:beforeAutospacing="1" w:after="100" w:afterAutospacing="1" w:line="193" w:lineRule="atLeast"/>
      <w:jc w:val="left"/>
    </w:pPr>
    <w:rPr>
      <w:rFonts w:ascii="Helvetica" w:hAnsi="Helvetica" w:cs="Helvetica"/>
      <w:color w:val="999999"/>
      <w:kern w:val="0"/>
      <w:sz w:val="11"/>
      <w:szCs w:val="11"/>
    </w:rPr>
  </w:style>
  <w:style w:type="paragraph" w:customStyle="1" w:styleId="input">
    <w:name w:val="input"/>
    <w:basedOn w:val="a"/>
    <w:rsid w:val="004C3976"/>
    <w:pPr>
      <w:widowControl/>
      <w:pBdr>
        <w:top w:val="inset" w:sz="4" w:space="0" w:color="999999"/>
        <w:left w:val="inset" w:sz="4" w:space="0" w:color="999999"/>
        <w:bottom w:val="inset" w:sz="4" w:space="0" w:color="CCCCCC"/>
        <w:right w:val="inset" w:sz="4" w:space="0" w:color="CCCCCC"/>
      </w:pBdr>
      <w:shd w:val="clear" w:color="auto" w:fill="F2F2F2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input1">
    <w:name w:val="input1"/>
    <w:basedOn w:val="a"/>
    <w:rsid w:val="004C3976"/>
    <w:pPr>
      <w:widowControl/>
      <w:pBdr>
        <w:top w:val="inset" w:sz="4" w:space="0" w:color="6F6F6F"/>
        <w:left w:val="inset" w:sz="4" w:space="0" w:color="6F6F6F"/>
        <w:bottom w:val="inset" w:sz="4" w:space="0" w:color="6F6F6F"/>
        <w:right w:val="inset" w:sz="4" w:space="0" w:color="6F6F6F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elect">
    <w:name w:val="select"/>
    <w:basedOn w:val="a"/>
    <w:rsid w:val="004C3976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lect1">
    <w:name w:val="select1"/>
    <w:basedOn w:val="a"/>
    <w:rsid w:val="004C3976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tncon">
    <w:name w:val="tbtncon"/>
    <w:basedOn w:val="a"/>
    <w:rsid w:val="004C3976"/>
    <w:pPr>
      <w:widowControl/>
      <w:p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pBdr>
      <w:spacing w:before="100" w:beforeAutospacing="1" w:after="100" w:afterAutospacing="1"/>
      <w:ind w:right="3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4C397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5"/>
      <w:szCs w:val="15"/>
    </w:rPr>
  </w:style>
  <w:style w:type="paragraph" w:customStyle="1" w:styleId="contenttext">
    <w:name w:val="contenttext"/>
    <w:basedOn w:val="a"/>
    <w:rsid w:val="004C3976"/>
    <w:pPr>
      <w:widowControl/>
      <w:spacing w:before="100" w:beforeAutospacing="1" w:after="100" w:afterAutospacing="1" w:line="258" w:lineRule="atLeast"/>
      <w:jc w:val="left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titletext">
    <w:name w:val="titletext"/>
    <w:basedOn w:val="a"/>
    <w:rsid w:val="004C3976"/>
    <w:pPr>
      <w:widowControl/>
      <w:spacing w:before="100" w:beforeAutospacing="1" w:after="100" w:afterAutospacing="1" w:line="440" w:lineRule="atLeast"/>
      <w:jc w:val="left"/>
    </w:pPr>
    <w:rPr>
      <w:rFonts w:ascii="Arial" w:hAnsi="Arial" w:cs="Arial"/>
      <w:color w:val="0066AD"/>
      <w:kern w:val="0"/>
      <w:sz w:val="15"/>
      <w:szCs w:val="15"/>
    </w:rPr>
  </w:style>
  <w:style w:type="paragraph" w:customStyle="1" w:styleId="bluelink">
    <w:name w:val="bluelink"/>
    <w:basedOn w:val="a"/>
    <w:rsid w:val="004C3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lacklink">
    <w:name w:val="blacklink"/>
    <w:basedOn w:val="a"/>
    <w:rsid w:val="004C3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4C3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d1">
    <w:name w:val="red1"/>
    <w:basedOn w:val="a"/>
    <w:rsid w:val="004C3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Strong"/>
    <w:uiPriority w:val="22"/>
    <w:qFormat/>
    <w:rsid w:val="004C3976"/>
    <w:rPr>
      <w:b/>
      <w:bCs/>
    </w:rPr>
  </w:style>
  <w:style w:type="paragraph" w:customStyle="1" w:styleId="font5">
    <w:name w:val="font5"/>
    <w:basedOn w:val="a"/>
    <w:rsid w:val="004C3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C3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C3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4C3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4C3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4C3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C3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C3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C3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C3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4C3976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4C3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GridTableLight">
    <w:name w:val="Grid Table Light"/>
    <w:basedOn w:val="a1"/>
    <w:uiPriority w:val="40"/>
    <w:rsid w:val="004C397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3031</Characters>
  <Application>Microsoft Office Word</Application>
  <DocSecurity>0</DocSecurity>
  <Lines>25</Lines>
  <Paragraphs>7</Paragraphs>
  <ScaleCrop>false</ScaleCrop>
  <Company>China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2019-03-20T05:52:00Z</dcterms:created>
  <dcterms:modified xsi:type="dcterms:W3CDTF">2019-03-20T05:52:00Z</dcterms:modified>
</cp:coreProperties>
</file>